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pPr w:leftFromText="141" w:rightFromText="141" w:vertAnchor="text" w:horzAnchor="page" w:tblpX="1993" w:tblpY="-216"/>
        <w:tblW w:w="893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02"/>
        <w:gridCol w:w="6028"/>
      </w:tblGrid>
      <w:tr w:rsidR="00AD4EBA" w14:paraId="3F987801" w14:textId="77777777" w:rsidTr="00AD4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9B5A5ED" w14:textId="1661EFBF" w:rsidR="00AD4EBA" w:rsidRDefault="00F36C72" w:rsidP="00AD4EBA">
            <w:pPr>
              <w:widowControl w:val="0"/>
              <w:jc w:val="right"/>
              <w:rPr>
                <w:b w:val="0"/>
                <w:bCs w:val="0"/>
                <w:sz w:val="28"/>
                <w:szCs w:val="28"/>
                <w:lang w:val="en-US"/>
              </w:rPr>
            </w:pPr>
            <w:bookmarkStart w:id="0" w:name="_Hlk72312791"/>
            <w:bookmarkStart w:id="1" w:name="_Hlk72241614"/>
            <w:r>
              <w:rPr>
                <w:noProof/>
                <w:color w:val="595959" w:themeColor="text1" w:themeTint="A6"/>
                <w:sz w:val="28"/>
                <w:szCs w:val="28"/>
                <w:lang w:val="en-US"/>
              </w:rPr>
              <w:drawing>
                <wp:inline distT="0" distB="0" distL="0" distR="0" wp14:anchorId="463726E9" wp14:editId="3D58DD30">
                  <wp:extent cx="1041790" cy="1168986"/>
                  <wp:effectExtent l="0" t="0" r="635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768" cy="118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8AB52E8" w14:textId="44A31DEC" w:rsidR="00AD4EBA" w:rsidRDefault="00F36C72" w:rsidP="00AD4EBA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</w:rPr>
              <w:t>Microsoft PowerPoint</w:t>
            </w:r>
          </w:p>
        </w:tc>
      </w:tr>
      <w:tr w:rsidR="00AD4EBA" w:rsidRPr="001F0C22" w14:paraId="263EE732" w14:textId="77777777" w:rsidTr="00AD4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40A384" w14:textId="77777777" w:rsidR="00AD4EBA" w:rsidRPr="00200DF6" w:rsidRDefault="00AD4EBA" w:rsidP="00AD4EBA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Technische Voraussetzungen</w:t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72A7CE" w14:textId="77777777" w:rsidR="00F36C72" w:rsidRPr="00B853A7" w:rsidRDefault="00F36C72" w:rsidP="00F36C72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Microsoft-Konto oder Schulkonto zum Herunterladen von Office notwendig </w:t>
            </w:r>
          </w:p>
          <w:p w14:paraId="6B9C3165" w14:textId="7FDD2E32" w:rsidR="00F36C72" w:rsidRDefault="00F36C72" w:rsidP="00F36C72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Computer mit Desktop-Anwendung</w:t>
            </w:r>
          </w:p>
          <w:p w14:paraId="621FEC4C" w14:textId="77777777" w:rsidR="00F36C72" w:rsidRPr="001E576F" w:rsidRDefault="00F36C72" w:rsidP="00F36C72">
            <w:pPr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lang w:val="en-GB"/>
              </w:rPr>
            </w:pPr>
            <w:r w:rsidRPr="001A1BD0">
              <w:rPr>
                <w:color w:val="595959" w:themeColor="text1" w:themeTint="A6"/>
                <w:lang w:val="en-GB"/>
              </w:rPr>
              <w:t xml:space="preserve">App </w:t>
            </w:r>
            <w:proofErr w:type="spellStart"/>
            <w:r w:rsidRPr="00A0388D">
              <w:rPr>
                <w:color w:val="595959" w:themeColor="text1" w:themeTint="A6"/>
                <w:lang w:val="en-US"/>
              </w:rPr>
              <w:t>verfügbar</w:t>
            </w:r>
            <w:proofErr w:type="spellEnd"/>
            <w:r w:rsidRPr="00A0388D">
              <w:rPr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A0388D">
              <w:rPr>
                <w:color w:val="595959" w:themeColor="text1" w:themeTint="A6"/>
                <w:lang w:val="en-US"/>
              </w:rPr>
              <w:t>im</w:t>
            </w:r>
            <w:proofErr w:type="spellEnd"/>
            <w:r>
              <w:rPr>
                <w:color w:val="595959" w:themeColor="text1" w:themeTint="A6"/>
                <w:lang w:val="en-GB"/>
              </w:rPr>
              <w:t xml:space="preserve"> </w:t>
            </w:r>
            <w:r w:rsidRPr="001A1BD0">
              <w:rPr>
                <w:color w:val="595959" w:themeColor="text1" w:themeTint="A6"/>
                <w:lang w:val="en-GB"/>
              </w:rPr>
              <w:t>Windows Phone Store</w:t>
            </w:r>
            <w:r>
              <w:rPr>
                <w:color w:val="595959" w:themeColor="text1" w:themeTint="A6"/>
                <w:lang w:val="en-GB"/>
              </w:rPr>
              <w:t xml:space="preserve">, Apple </w:t>
            </w:r>
            <w:r w:rsidRPr="001A1BD0">
              <w:rPr>
                <w:color w:val="595959" w:themeColor="text1" w:themeTint="A6"/>
                <w:lang w:val="en-GB"/>
              </w:rPr>
              <w:t>App Store</w:t>
            </w:r>
            <w:r>
              <w:rPr>
                <w:color w:val="595959" w:themeColor="text1" w:themeTint="A6"/>
                <w:lang w:val="en-GB"/>
              </w:rPr>
              <w:t xml:space="preserve"> und </w:t>
            </w:r>
            <w:r w:rsidRPr="001A1BD0">
              <w:rPr>
                <w:color w:val="595959" w:themeColor="text1" w:themeTint="A6"/>
                <w:lang w:val="en-GB"/>
              </w:rPr>
              <w:t>Google Play</w:t>
            </w:r>
            <w:r>
              <w:rPr>
                <w:color w:val="595959" w:themeColor="text1" w:themeTint="A6"/>
                <w:lang w:val="en-GB"/>
              </w:rPr>
              <w:t xml:space="preserve"> Store</w:t>
            </w:r>
          </w:p>
          <w:p w14:paraId="65CDE108" w14:textId="067EF4AD" w:rsidR="00AD4EBA" w:rsidRPr="001F0C22" w:rsidRDefault="00F36C72" w:rsidP="001F0C22">
            <w:pPr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595959" w:themeColor="text1" w:themeTint="A6"/>
              </w:rPr>
              <w:t>A</w:t>
            </w:r>
            <w:r w:rsidRPr="00581FFF">
              <w:rPr>
                <w:color w:val="595959" w:themeColor="text1" w:themeTint="A6"/>
              </w:rPr>
              <w:t>usführliche Systemanforderungen siehe</w:t>
            </w:r>
            <w:r>
              <w:t xml:space="preserve"> </w:t>
            </w:r>
            <w:r>
              <w:rPr>
                <w:color w:val="595959" w:themeColor="text1" w:themeTint="A6"/>
              </w:rPr>
              <w:t>„</w:t>
            </w:r>
            <w:r w:rsidRPr="00E22A66">
              <w:rPr>
                <w:color w:val="595959" w:themeColor="text1" w:themeTint="A6"/>
              </w:rPr>
              <w:t>Ressourcen zu Microsoft 365 und Office</w:t>
            </w:r>
            <w:r>
              <w:rPr>
                <w:color w:val="595959" w:themeColor="text1" w:themeTint="A6"/>
              </w:rPr>
              <w:t>“</w:t>
            </w:r>
            <w:r w:rsidRPr="00581FFF">
              <w:rPr>
                <w:color w:val="595959" w:themeColor="text1" w:themeTint="A6"/>
              </w:rPr>
              <w:t xml:space="preserve"> </w:t>
            </w:r>
            <w:hyperlink w:history="1"/>
          </w:p>
        </w:tc>
      </w:tr>
      <w:tr w:rsidR="00AD4EBA" w14:paraId="62F5E899" w14:textId="77777777" w:rsidTr="00AD4EB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38233C" w14:textId="77777777" w:rsidR="00AD4EBA" w:rsidRPr="00200DF6" w:rsidRDefault="00AD4EBA" w:rsidP="00AD4EBA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Kosten</w:t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20CE87" w14:textId="1E8659F9" w:rsidR="00F36C72" w:rsidRDefault="00F36C72" w:rsidP="00F36C72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1F0C22">
              <w:rPr>
                <w:color w:val="595959" w:themeColor="text1" w:themeTint="A6"/>
              </w:rPr>
              <w:t xml:space="preserve">Kostenpflichtig als Teil des Microsoft Office Pakets (z.B. </w:t>
            </w:r>
            <w:r w:rsidRPr="001F0C22">
              <w:rPr>
                <w:bCs/>
                <w:color w:val="595959" w:themeColor="text1" w:themeTint="A6"/>
              </w:rPr>
              <w:t>Microsoft 365 Single</w:t>
            </w:r>
            <w:r w:rsidRPr="001F0C22">
              <w:rPr>
                <w:color w:val="595959" w:themeColor="text1" w:themeTint="A6"/>
              </w:rPr>
              <w:t xml:space="preserve"> für Einzelnutzer – 69 €, </w:t>
            </w:r>
            <w:r w:rsidRPr="001F0C22">
              <w:rPr>
                <w:bCs/>
                <w:color w:val="595959" w:themeColor="text1" w:themeTint="A6"/>
              </w:rPr>
              <w:t>Office Home &amp; Student 2019</w:t>
            </w:r>
            <w:r w:rsidRPr="001F0C22">
              <w:rPr>
                <w:b/>
                <w:color w:val="595959" w:themeColor="text1" w:themeTint="A6"/>
              </w:rPr>
              <w:t xml:space="preserve"> </w:t>
            </w:r>
            <w:r w:rsidRPr="001F0C22">
              <w:rPr>
                <w:color w:val="595959" w:themeColor="text1" w:themeTint="A6"/>
              </w:rPr>
              <w:t>– 149 €)</w:t>
            </w:r>
          </w:p>
          <w:p w14:paraId="007BE661" w14:textId="52242738" w:rsidR="002817E2" w:rsidRPr="001D545F" w:rsidRDefault="002817E2" w:rsidP="002817E2">
            <w:pPr>
              <w:pStyle w:val="L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1D545F">
              <w:rPr>
                <w:lang w:val="de-DE"/>
              </w:rPr>
              <w:t>Weitere Informationen zu den Anschaffungskosten finden Sie unter:</w:t>
            </w:r>
          </w:p>
          <w:p w14:paraId="2573B510" w14:textId="221942AC" w:rsidR="00AD4EBA" w:rsidRPr="002817E2" w:rsidRDefault="00102A71" w:rsidP="002817E2">
            <w:pPr>
              <w:pStyle w:val="L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9" w:history="1">
              <w:r w:rsidR="00113FF9" w:rsidRPr="00F32E6C">
                <w:rPr>
                  <w:rStyle w:val="Hyperlink"/>
                  <w:lang w:val="de-DE"/>
                </w:rPr>
                <w:t>www.microsoft.com/de-de/microsoft-365/academic/compare-office-365-education-plans?market=de</w:t>
              </w:r>
            </w:hyperlink>
          </w:p>
        </w:tc>
      </w:tr>
      <w:tr w:rsidR="00AD4EBA" w:rsidRPr="00E22046" w14:paraId="6059F602" w14:textId="77777777" w:rsidTr="00AD4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1ED6F9" w14:textId="52915FD6" w:rsidR="00AD4EBA" w:rsidRPr="00200DF6" w:rsidRDefault="00F36C72" w:rsidP="00AD4EBA">
            <w:pPr>
              <w:widowControl w:val="0"/>
              <w:rPr>
                <w:b w:val="0"/>
                <w:bCs w:val="0"/>
                <w:color w:val="595959" w:themeColor="text1" w:themeTint="A6"/>
              </w:rPr>
            </w:pPr>
            <w:r>
              <w:rPr>
                <w:b w:val="0"/>
                <w:bCs w:val="0"/>
                <w:color w:val="595959" w:themeColor="text1" w:themeTint="A6"/>
              </w:rPr>
              <w:t>Funktionen</w:t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308798" w14:textId="7E35A9B0" w:rsidR="00F36C72" w:rsidRDefault="00F36C72" w:rsidP="00F36C72">
            <w:pPr>
              <w:widowControl w:val="0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Erstellung von Folien mit beliebigen Inhalten (u.</w:t>
            </w:r>
            <w:r w:rsidR="005F406B">
              <w:rPr>
                <w:color w:val="595959" w:themeColor="text1" w:themeTint="A6"/>
              </w:rPr>
              <w:t xml:space="preserve"> </w:t>
            </w:r>
            <w:r>
              <w:rPr>
                <w:color w:val="595959" w:themeColor="text1" w:themeTint="A6"/>
              </w:rPr>
              <w:t>a. Videos)</w:t>
            </w:r>
          </w:p>
          <w:p w14:paraId="76CE80BF" w14:textId="77777777" w:rsidR="00F36C72" w:rsidRDefault="00F36C72" w:rsidP="00F36C7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</w:t>
            </w:r>
            <w:r w:rsidRPr="00BC4C0E">
              <w:rPr>
                <w:color w:val="595959" w:themeColor="text1" w:themeTint="A6"/>
              </w:rPr>
              <w:t xml:space="preserve">it </w:t>
            </w:r>
            <w:r>
              <w:rPr>
                <w:color w:val="595959" w:themeColor="text1" w:themeTint="A6"/>
              </w:rPr>
              <w:t>„</w:t>
            </w:r>
            <w:r w:rsidRPr="00BC4C0E">
              <w:rPr>
                <w:color w:val="595959" w:themeColor="text1" w:themeTint="A6"/>
              </w:rPr>
              <w:t>Office</w:t>
            </w:r>
            <w:r>
              <w:rPr>
                <w:color w:val="595959" w:themeColor="text1" w:themeTint="A6"/>
              </w:rPr>
              <w:t>“</w:t>
            </w:r>
            <w:r w:rsidRPr="00BC4C0E">
              <w:rPr>
                <w:color w:val="595959" w:themeColor="text1" w:themeTint="A6"/>
              </w:rPr>
              <w:t xml:space="preserve"> und </w:t>
            </w:r>
            <w:r>
              <w:rPr>
                <w:color w:val="595959" w:themeColor="text1" w:themeTint="A6"/>
              </w:rPr>
              <w:t>„</w:t>
            </w:r>
            <w:r w:rsidRPr="00BC4C0E">
              <w:rPr>
                <w:color w:val="595959" w:themeColor="text1" w:themeTint="A6"/>
              </w:rPr>
              <w:t>OneDrive</w:t>
            </w:r>
            <w:r>
              <w:rPr>
                <w:color w:val="595959" w:themeColor="text1" w:themeTint="A6"/>
              </w:rPr>
              <w:t>“</w:t>
            </w:r>
            <w:r w:rsidRPr="00BC4C0E">
              <w:rPr>
                <w:color w:val="595959" w:themeColor="text1" w:themeTint="A6"/>
              </w:rPr>
              <w:t xml:space="preserve"> oder </w:t>
            </w:r>
            <w:r>
              <w:rPr>
                <w:color w:val="595959" w:themeColor="text1" w:themeTint="A6"/>
              </w:rPr>
              <w:t>„</w:t>
            </w:r>
            <w:r w:rsidRPr="00BC4C0E">
              <w:rPr>
                <w:color w:val="595959" w:themeColor="text1" w:themeTint="A6"/>
              </w:rPr>
              <w:t>SharePoint</w:t>
            </w:r>
            <w:r>
              <w:rPr>
                <w:color w:val="595959" w:themeColor="text1" w:themeTint="A6"/>
              </w:rPr>
              <w:t>“</w:t>
            </w:r>
            <w:r w:rsidRPr="00BC4C0E">
              <w:rPr>
                <w:color w:val="595959" w:themeColor="text1" w:themeTint="A6"/>
              </w:rPr>
              <w:t xml:space="preserve"> können mehrere Personen gemeinsam an einer Po</w:t>
            </w:r>
            <w:r>
              <w:rPr>
                <w:color w:val="595959" w:themeColor="text1" w:themeTint="A6"/>
              </w:rPr>
              <w:t>werPoint-Präsentation arbeiten.</w:t>
            </w:r>
          </w:p>
          <w:p w14:paraId="6B2E17DE" w14:textId="77777777" w:rsidR="00F36C72" w:rsidRDefault="00F36C72" w:rsidP="00F36C7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Alle Modelle enthalten das Programm PowerPoint. Die genaue Beschreibung der einzelnen Modelle, e</w:t>
            </w:r>
            <w:r w:rsidRPr="007144EC">
              <w:rPr>
                <w:color w:val="595959" w:themeColor="text1" w:themeTint="A6"/>
              </w:rPr>
              <w:t>nthaltene</w:t>
            </w:r>
            <w:r>
              <w:rPr>
                <w:color w:val="595959" w:themeColor="text1" w:themeTint="A6"/>
              </w:rPr>
              <w:t>n</w:t>
            </w:r>
            <w:r w:rsidRPr="007144EC">
              <w:rPr>
                <w:color w:val="595959" w:themeColor="text1" w:themeTint="A6"/>
              </w:rPr>
              <w:t xml:space="preserve"> Office-Anwendungen, Dienste und Vorteile </w:t>
            </w:r>
            <w:r>
              <w:rPr>
                <w:color w:val="595959" w:themeColor="text1" w:themeTint="A6"/>
              </w:rPr>
              <w:t>finden Sie unter:</w:t>
            </w:r>
          </w:p>
          <w:p w14:paraId="76390609" w14:textId="77777777" w:rsidR="00771003" w:rsidRDefault="00102A71" w:rsidP="00771003">
            <w:pPr>
              <w:pStyle w:val="Link1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de-DE"/>
              </w:rPr>
            </w:pPr>
            <w:hyperlink r:id="rId10" w:history="1">
              <w:r w:rsidR="00113FF9" w:rsidRPr="00F32E6C">
                <w:rPr>
                  <w:rStyle w:val="Hyperlink"/>
                  <w:lang w:val="de-DE"/>
                </w:rPr>
                <w:t>www.microsoft.com/de-de/education/products/office</w:t>
              </w:r>
            </w:hyperlink>
          </w:p>
          <w:p w14:paraId="3B55A9A5" w14:textId="2343AC63" w:rsidR="00771003" w:rsidRPr="00771003" w:rsidRDefault="00771003" w:rsidP="00771003">
            <w:pPr>
              <w:pStyle w:val="Link1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 w:themeColor="hyperlink"/>
                <w:u w:val="single"/>
                <w:lang w:val="de-DE"/>
              </w:rPr>
            </w:pPr>
          </w:p>
        </w:tc>
      </w:tr>
      <w:tr w:rsidR="00AD4EBA" w14:paraId="56F9BE1F" w14:textId="77777777" w:rsidTr="00AD4EBA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3F871C" w14:textId="77777777" w:rsidR="00AD4EBA" w:rsidRPr="00200DF6" w:rsidRDefault="00AD4EBA" w:rsidP="00AD4EBA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Vorteile</w:t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A95D6B" w14:textId="77777777" w:rsidR="00F36C72" w:rsidRDefault="00F36C72" w:rsidP="00F36C72">
            <w:pPr>
              <w:widowControl w:val="0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Besonders einfache Erstellung von Videos</w:t>
            </w:r>
          </w:p>
          <w:p w14:paraId="43F3B6B1" w14:textId="57627182" w:rsidR="00F36C72" w:rsidRDefault="00F36C72" w:rsidP="00F36C72">
            <w:pPr>
              <w:widowControl w:val="0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Schlüsselfunktion: Bildschirmpräsentation aufzeichnen</w:t>
            </w:r>
          </w:p>
          <w:p w14:paraId="77B472BF" w14:textId="77777777" w:rsidR="00F36C72" w:rsidRDefault="00F36C72" w:rsidP="00F36C72">
            <w:pPr>
              <w:widowControl w:val="0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Geeignet für Erläuterung von Sachverhalten</w:t>
            </w:r>
          </w:p>
          <w:p w14:paraId="07836657" w14:textId="60A31068" w:rsidR="00AD4EBA" w:rsidRPr="00200DF6" w:rsidRDefault="00F36C72" w:rsidP="00F36C72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</w:rPr>
              <w:t>Videos können auch tonlos erstellt werden</w:t>
            </w:r>
          </w:p>
        </w:tc>
      </w:tr>
      <w:tr w:rsidR="00AD4EBA" w:rsidRPr="00984B4A" w14:paraId="13C20983" w14:textId="77777777" w:rsidTr="00AD4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F83AB" w14:textId="77777777" w:rsidR="00AD4EBA" w:rsidRPr="00200DF6" w:rsidRDefault="00AD4EBA" w:rsidP="00AD4EBA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Download</w:t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7EE7DC" w14:textId="068423E6" w:rsidR="00F36C72" w:rsidRDefault="00F36C72" w:rsidP="00F36C7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Zu finden unter:</w:t>
            </w:r>
          </w:p>
          <w:p w14:paraId="64C279A8" w14:textId="29996E0B" w:rsidR="00AD4EBA" w:rsidRPr="00F36C72" w:rsidRDefault="00102A71" w:rsidP="00F36C72">
            <w:pPr>
              <w:pStyle w:val="Link1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11" w:history="1">
              <w:r w:rsidR="00F36C72" w:rsidRPr="003C4F4A">
                <w:rPr>
                  <w:rStyle w:val="Hyperlink"/>
                  <w:lang w:val="de-DE"/>
                </w:rPr>
                <w:t>www.microsoft.com/de-de/microsoft-365/powerpoint</w:t>
              </w:r>
            </w:hyperlink>
            <w:r w:rsidR="00F36C72">
              <w:rPr>
                <w:lang w:val="de-DE"/>
              </w:rPr>
              <w:t xml:space="preserve"> </w:t>
            </w:r>
          </w:p>
        </w:tc>
      </w:tr>
      <w:tr w:rsidR="00AD4EBA" w14:paraId="2ACB63DC" w14:textId="77777777" w:rsidTr="00AD4E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F39426" w14:textId="77777777" w:rsidR="00AD4EBA" w:rsidRPr="00200DF6" w:rsidRDefault="00AD4EBA" w:rsidP="00AD4EBA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Registrierung</w:t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73A11" w14:textId="16A533AD" w:rsidR="00AD4EBA" w:rsidRPr="00200DF6" w:rsidRDefault="00F36C72" w:rsidP="00AD4EBA">
            <w:pPr>
              <w:widowControl w:val="0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Lehrkräfte sowie Schülerinnen und Schüler mit einer</w:t>
            </w:r>
            <w:r w:rsidRPr="00212AEC">
              <w:rPr>
                <w:color w:val="595959" w:themeColor="text1" w:themeTint="A6"/>
              </w:rPr>
              <w:t xml:space="preserve"> gültige</w:t>
            </w:r>
            <w:r>
              <w:rPr>
                <w:color w:val="595959" w:themeColor="text1" w:themeTint="A6"/>
              </w:rPr>
              <w:t>n</w:t>
            </w:r>
            <w:r w:rsidRPr="00212AEC">
              <w:rPr>
                <w:color w:val="595959" w:themeColor="text1" w:themeTint="A6"/>
              </w:rPr>
              <w:t xml:space="preserve"> E-Mail-Adresse der Bildungseinrichtung können sich registrieren und </w:t>
            </w:r>
            <w:r>
              <w:rPr>
                <w:color w:val="595959" w:themeColor="text1" w:themeTint="A6"/>
              </w:rPr>
              <w:t xml:space="preserve">so </w:t>
            </w:r>
            <w:r w:rsidRPr="00212AEC">
              <w:rPr>
                <w:color w:val="595959" w:themeColor="text1" w:themeTint="A6"/>
              </w:rPr>
              <w:t>Office 365-Dienste nutzen</w:t>
            </w:r>
          </w:p>
        </w:tc>
      </w:tr>
      <w:tr w:rsidR="00AD4EBA" w:rsidRPr="00771003" w14:paraId="593897B4" w14:textId="77777777" w:rsidTr="00AD4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C2C5EA" w14:textId="79C98D7A" w:rsidR="00AD4EBA" w:rsidRPr="00200DF6" w:rsidRDefault="00AD4EBA" w:rsidP="00AD4EBA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Datenschutz</w:t>
            </w:r>
            <w:r w:rsidR="00F36C72">
              <w:rPr>
                <w:b w:val="0"/>
                <w:bCs w:val="0"/>
                <w:color w:val="595959" w:themeColor="text1" w:themeTint="A6"/>
                <w:szCs w:val="18"/>
              </w:rPr>
              <w:t xml:space="preserve"> und Sicherheit</w:t>
            </w:r>
          </w:p>
        </w:tc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E0CB2" w14:textId="77777777" w:rsidR="00F36C72" w:rsidRPr="00B54D6F" w:rsidRDefault="00F36C72" w:rsidP="00F36C72">
            <w:pPr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595959" w:themeColor="text1" w:themeTint="A6"/>
              </w:rPr>
              <w:t xml:space="preserve">Datenschutzerklärung zu finden unter: </w:t>
            </w:r>
          </w:p>
          <w:p w14:paraId="5DC37204" w14:textId="77777777" w:rsidR="00AD4EBA" w:rsidRDefault="00102A71" w:rsidP="00F36C72">
            <w:pPr>
              <w:widowControl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fr-FR"/>
              </w:rPr>
            </w:pPr>
            <w:hyperlink r:id="rId12" w:history="1">
              <w:r w:rsidR="00F36C72" w:rsidRPr="001F0C22">
                <w:rPr>
                  <w:rStyle w:val="Hyperlink"/>
                  <w:lang w:val="fr-FR"/>
                </w:rPr>
                <w:t>privacy.microsoft.com/de-de/</w:t>
              </w:r>
              <w:proofErr w:type="spellStart"/>
              <w:r w:rsidR="00F36C72" w:rsidRPr="001F0C22">
                <w:rPr>
                  <w:rStyle w:val="Hyperlink"/>
                  <w:lang w:val="fr-FR"/>
                </w:rPr>
                <w:t>privacystatement</w:t>
              </w:r>
              <w:proofErr w:type="spellEnd"/>
            </w:hyperlink>
          </w:p>
          <w:p w14:paraId="46056D22" w14:textId="2645C5D6" w:rsidR="00771003" w:rsidRPr="001F0C22" w:rsidRDefault="00771003" w:rsidP="00F36C72">
            <w:pPr>
              <w:widowControl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lang w:val="fr-FR"/>
              </w:rPr>
            </w:pPr>
          </w:p>
        </w:tc>
      </w:tr>
      <w:tr w:rsidR="00A0388D" w:rsidRPr="00A0388D" w14:paraId="760FA8D7" w14:textId="77777777" w:rsidTr="00AD4EBA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A16455" w14:textId="49B5ED9E" w:rsidR="00A0388D" w:rsidRPr="00200DF6" w:rsidRDefault="00A0388D" w:rsidP="00AD4EBA">
            <w:pPr>
              <w:widowControl w:val="0"/>
              <w:rPr>
                <w:color w:val="595959" w:themeColor="text1" w:themeTint="A6"/>
                <w:szCs w:val="18"/>
              </w:rPr>
            </w:pPr>
            <w:r w:rsidRPr="00A0388D">
              <w:rPr>
                <w:b w:val="0"/>
                <w:bCs w:val="0"/>
                <w:color w:val="595959" w:themeColor="text1" w:themeTint="A6"/>
                <w:szCs w:val="18"/>
              </w:rPr>
              <w:lastRenderedPageBreak/>
              <w:t>Weitere Informationen zum Datenschutz an Schulen</w:t>
            </w:r>
          </w:p>
        </w:tc>
        <w:bookmarkStart w:id="2" w:name="_GoBack"/>
        <w:tc>
          <w:tcPr>
            <w:tcW w:w="6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53E044" w14:textId="1F865034" w:rsidR="00A0388D" w:rsidRDefault="00102A71" w:rsidP="00A03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"http://www.schulministerium.nrw/schule-</w:instrText>
            </w:r>
            <w:r>
              <w:instrText xml:space="preserve">bildung/recht/datenschutz-im-schulbereich" </w:instrText>
            </w:r>
            <w:r>
              <w:fldChar w:fldCharType="separate"/>
            </w:r>
            <w:r w:rsidR="00113FF9" w:rsidRPr="00F32E6C">
              <w:rPr>
                <w:rStyle w:val="Hyperlink"/>
                <w:rFonts w:ascii="Arial" w:hAnsi="Arial" w:cs="Arial"/>
              </w:rPr>
              <w:t>www.schulministerium.nrw/schule-bildung/recht/datenschutz-im-schulbereich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</w:p>
          <w:bookmarkEnd w:id="2"/>
          <w:p w14:paraId="3719A0F2" w14:textId="77777777" w:rsidR="001D545F" w:rsidRDefault="001D545F" w:rsidP="00A03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92E95F" w14:textId="6D402C5E" w:rsidR="001D545F" w:rsidRPr="00771003" w:rsidRDefault="001D545F" w:rsidP="001D545F">
            <w:pPr>
              <w:pStyle w:val="6Standard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771003">
              <w:rPr>
                <w:lang w:val="de-DE"/>
              </w:rPr>
              <w:t>Vor dem Einsatz der Anwendung empfiehlt es sich, die Nutzung mit der Schulleitung und den Verantwortlichen für den Datenschutz der Schule abzuklären.</w:t>
            </w:r>
          </w:p>
        </w:tc>
      </w:tr>
      <w:bookmarkEnd w:id="0"/>
    </w:tbl>
    <w:p w14:paraId="3E7B4A5A" w14:textId="77777777" w:rsidR="0012520A" w:rsidRPr="001F0C22" w:rsidRDefault="0012520A">
      <w:pPr>
        <w:pStyle w:val="3Head"/>
        <w:rPr>
          <w:lang w:val="fr-FR"/>
        </w:rPr>
      </w:pPr>
    </w:p>
    <w:bookmarkEnd w:id="1"/>
    <w:p w14:paraId="61C5169A" w14:textId="77777777" w:rsidR="0012520A" w:rsidRPr="001F0C22" w:rsidRDefault="0012520A">
      <w:pPr>
        <w:rPr>
          <w:color w:val="595959" w:themeColor="text1" w:themeTint="A6"/>
          <w:lang w:val="fr-FR"/>
        </w:rPr>
      </w:pPr>
    </w:p>
    <w:sectPr w:rsidR="0012520A" w:rsidRPr="001F0C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701" w:bottom="1701" w:left="1418" w:header="709" w:footer="79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473D0" w14:textId="77777777" w:rsidR="00102A71" w:rsidRDefault="00102A71">
      <w:r>
        <w:separator/>
      </w:r>
    </w:p>
  </w:endnote>
  <w:endnote w:type="continuationSeparator" w:id="0">
    <w:p w14:paraId="1849E1EF" w14:textId="77777777" w:rsidR="00102A71" w:rsidRDefault="001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6587" w14:textId="77777777" w:rsidR="00846581" w:rsidRDefault="008465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1F9BF9" w14:textId="77777777" w:rsidR="00846581" w:rsidRDefault="00846581" w:rsidP="00846581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>
          <w:rPr>
            <w:rStyle w:val="Seitenzahl"/>
            <w:color w:val="000000" w:themeColor="text1"/>
          </w:rPr>
          <w:fldChar w:fldCharType="begin"/>
        </w:r>
        <w:r>
          <w:rPr>
            <w:rStyle w:val="Seitenzahl"/>
            <w:color w:val="000000" w:themeColor="text1"/>
          </w:rPr>
          <w:instrText xml:space="preserve"> PAGE </w:instrText>
        </w:r>
        <w:r>
          <w:rPr>
            <w:rStyle w:val="Seitenzahl"/>
            <w:color w:val="000000" w:themeColor="text1"/>
          </w:rPr>
          <w:fldChar w:fldCharType="separate"/>
        </w:r>
        <w:r>
          <w:rPr>
            <w:rStyle w:val="Seitenzahl"/>
            <w:color w:val="000000" w:themeColor="text1"/>
          </w:rPr>
          <w:t>2</w:t>
        </w:r>
        <w:r>
          <w:rPr>
            <w:rStyle w:val="Seitenzahl"/>
            <w:color w:val="000000" w:themeColor="text1"/>
          </w:rPr>
          <w:fldChar w:fldCharType="end"/>
        </w:r>
      </w:p>
    </w:sdtContent>
  </w:sdt>
  <w:p w14:paraId="42D83016" w14:textId="739DF614" w:rsidR="0012520A" w:rsidRDefault="0012520A">
    <w:pPr>
      <w:pStyle w:val="Fuzeile"/>
      <w:jc w:val="right"/>
      <w:rPr>
        <w:rStyle w:val="Seitenzahl"/>
        <w:color w:val="000000" w:themeColor="text1"/>
      </w:rPr>
    </w:pPr>
  </w:p>
  <w:p w14:paraId="55C80475" w14:textId="56279709" w:rsidR="00144011" w:rsidRDefault="00162E94" w:rsidP="00144011">
    <w:pPr>
      <w:pStyle w:val="Fuzeile"/>
      <w:jc w:val="right"/>
    </w:pPr>
    <w:r>
      <w:t xml:space="preserve"> </w:t>
    </w:r>
    <w:sdt>
      <w:sdtPr>
        <w:id w:val="743312134"/>
        <w:docPartObj>
          <w:docPartGallery w:val="Page Numbers (Bottom of Page)"/>
          <w:docPartUnique/>
        </w:docPartObj>
      </w:sdtPr>
      <w:sdtEndPr/>
      <w:sdtContent/>
    </w:sdt>
  </w:p>
  <w:p w14:paraId="7AB9A184" w14:textId="68BCD9FA" w:rsidR="0012520A" w:rsidRDefault="00D94646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640242A" wp14:editId="65B80C5D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935" cy="793750"/>
              <wp:effectExtent l="0" t="0" r="0" b="0"/>
              <wp:wrapNone/>
              <wp:docPr id="4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400" cy="793080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shape_0" style="position:absolute;margin-left:436.1pt;margin-top:-6.9pt;width:88.95pt;height:62.4pt" fillcolor="#fbbb21" stroked="f" ID="Rechteck 5" wp14:anchorId="0DACD815">
              <w10:wrap type="none"/>
              <v:fill type="solid" color2="#0444de" o:detectmouseclick="t"/>
              <v:stroke weight="12600" color="#3465a4" joinstyle="miter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60BF32F6" wp14:editId="2212E5C7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735" cy="781050"/>
              <wp:effectExtent l="0" t="0" r="0" b="0"/>
              <wp:wrapNone/>
              <wp:docPr id="5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280" cy="78048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shape_0" style="position:absolute;margin-left:-76.9pt;margin-top:-6.9pt;width:512.95pt;height:61.4pt" fillcolor="#e7e6e6" stroked="f" ID="Rechteck 4" wp14:anchorId="023BE407">
              <w10:wrap type="none"/>
              <v:fill type="solid" color2="#181919" o:detectmouseclick="t"/>
              <v:stroke weight="12600" color="#3465a4" joinstyle="miter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4A05D809" wp14:editId="5D3DBBD1">
              <wp:simplePos x="0" y="0"/>
              <wp:positionH relativeFrom="column">
                <wp:posOffset>-43815</wp:posOffset>
              </wp:positionH>
              <wp:positionV relativeFrom="paragraph">
                <wp:posOffset>-259715</wp:posOffset>
              </wp:positionV>
              <wp:extent cx="5151755" cy="88455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1240" cy="8838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5B2602" w14:textId="372A506D" w:rsidR="0012520A" w:rsidRDefault="00EC4A14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proofErr w:type="spellStart"/>
                          <w:r w:rsidR="00D94646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>SchLau</w:t>
                          </w:r>
                          <w:proofErr w:type="spellEnd"/>
                          <w:r w:rsidR="00D94646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 D – Schriftsprachliches Lernen auf Distanz in der ersten Jahrgangsstufe </w:t>
                          </w:r>
                        </w:p>
                        <w:p w14:paraId="6720DFD7" w14:textId="77777777" w:rsidR="0012520A" w:rsidRDefault="0012520A">
                          <w:pPr>
                            <w:pStyle w:val="Rahmeninhal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A05D809" id="Textfeld 6" o:spid="_x0000_s1026" style="position:absolute;margin-left:-3.45pt;margin-top:-20.45pt;width:405.65pt;height:69.65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" filled="f" stroked="f" strokeweight=".18mm">
              <v:textbox>
                <w:txbxContent>
                  <w:p w14:paraId="245B2602" w14:textId="372A506D" w:rsidR="0012520A" w:rsidRDefault="00EC4A14">
                    <w:pPr>
                      <w:pStyle w:val="berschrift1"/>
                      <w:spacing w:line="240" w:lineRule="auto"/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D94646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6720DFD7" w14:textId="77777777" w:rsidR="0012520A" w:rsidRDefault="0012520A">
                    <w:pPr>
                      <w:pStyle w:val="Rahmeninhal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8967" w14:textId="77777777" w:rsidR="00846581" w:rsidRDefault="008465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FE70D" w14:textId="77777777" w:rsidR="00102A71" w:rsidRDefault="00102A71">
      <w:r>
        <w:separator/>
      </w:r>
    </w:p>
  </w:footnote>
  <w:footnote w:type="continuationSeparator" w:id="0">
    <w:p w14:paraId="69D3ED9B" w14:textId="77777777" w:rsidR="00102A71" w:rsidRDefault="001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C1BA" w14:textId="77777777" w:rsidR="00846581" w:rsidRDefault="008465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CFE4" w14:textId="606017CA" w:rsidR="0012520A" w:rsidRDefault="00D94646">
    <w:pPr>
      <w:pStyle w:val="Kopfzeile"/>
    </w:pPr>
    <w:r>
      <w:rPr>
        <w:noProof/>
      </w:rPr>
      <w:drawing>
        <wp:anchor distT="0" distB="0" distL="0" distR="0" simplePos="0" relativeHeight="8" behindDoc="1" locked="0" layoutInCell="1" allowOverlap="1" wp14:anchorId="35F13022" wp14:editId="00D065F1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E32936" w14:textId="77777777" w:rsidR="0012520A" w:rsidRDefault="0012520A">
    <w:pPr>
      <w:pStyle w:val="Kopfzeile"/>
    </w:pPr>
  </w:p>
  <w:p w14:paraId="47B0A5C1" w14:textId="77777777" w:rsidR="0012520A" w:rsidRDefault="0012520A">
    <w:pPr>
      <w:pStyle w:val="Kopfzeile"/>
    </w:pPr>
  </w:p>
  <w:p w14:paraId="5ED3AC3C" w14:textId="1EFF1CCC" w:rsidR="0012520A" w:rsidRDefault="00D94646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55E37D01" wp14:editId="133F80E2">
              <wp:simplePos x="0" y="0"/>
              <wp:positionH relativeFrom="column">
                <wp:posOffset>3175</wp:posOffset>
              </wp:positionH>
              <wp:positionV relativeFrom="paragraph">
                <wp:posOffset>10160</wp:posOffset>
              </wp:positionV>
              <wp:extent cx="6662420" cy="1270"/>
              <wp:effectExtent l="0" t="0" r="6350" b="12700"/>
              <wp:wrapNone/>
              <wp:docPr id="3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80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shape_0" style="position:absolute" stroked="t" from="0.25pt,0.8pt" to="524.75pt,0.8pt" ID="Gerade Verbindung 9" wp14:anchorId="2C5E663C">
              <v:stroke weight="12600" color="gray" joinstyle="miter" endcap="flat"/>
              <v:fill on="false" o:detectmouseclick="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EABB" w14:textId="77777777" w:rsidR="00846581" w:rsidRDefault="008465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21.75pt;height:21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58909B5"/>
    <w:multiLevelType w:val="multilevel"/>
    <w:tmpl w:val="44A2788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 w15:restartNumberingAfterBreak="0">
    <w:nsid w:val="071A0E00"/>
    <w:multiLevelType w:val="multilevel"/>
    <w:tmpl w:val="7B4453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" w15:restartNumberingAfterBreak="0">
    <w:nsid w:val="191629D6"/>
    <w:multiLevelType w:val="hybridMultilevel"/>
    <w:tmpl w:val="721CFDC4"/>
    <w:lvl w:ilvl="0" w:tplc="9C62C54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583F5D"/>
    <w:multiLevelType w:val="hybridMultilevel"/>
    <w:tmpl w:val="086EB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5216"/>
    <w:multiLevelType w:val="multilevel"/>
    <w:tmpl w:val="9C1A2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494565"/>
    <w:multiLevelType w:val="hybridMultilevel"/>
    <w:tmpl w:val="E1A0632C"/>
    <w:lvl w:ilvl="0" w:tplc="9C62C5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4E84"/>
    <w:multiLevelType w:val="multilevel"/>
    <w:tmpl w:val="E44CFD4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7" w15:restartNumberingAfterBreak="0">
    <w:nsid w:val="420F7608"/>
    <w:multiLevelType w:val="multilevel"/>
    <w:tmpl w:val="E236C7C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595959" w:themeColor="text1" w:themeTint="A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8" w15:restartNumberingAfterBreak="0">
    <w:nsid w:val="7C2A1D9B"/>
    <w:multiLevelType w:val="hybridMultilevel"/>
    <w:tmpl w:val="B4E68A60"/>
    <w:lvl w:ilvl="0" w:tplc="652231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8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sjQ3sjAwtTCwMDVX0lEKTi0uzszPAykwrAUApoXpRCwAAAA="/>
  </w:docVars>
  <w:rsids>
    <w:rsidRoot w:val="0012520A"/>
    <w:rsid w:val="00040628"/>
    <w:rsid w:val="00040D0B"/>
    <w:rsid w:val="000D094E"/>
    <w:rsid w:val="000D7324"/>
    <w:rsid w:val="000E37A6"/>
    <w:rsid w:val="000F133F"/>
    <w:rsid w:val="00102A71"/>
    <w:rsid w:val="00113FF9"/>
    <w:rsid w:val="0012520A"/>
    <w:rsid w:val="00133902"/>
    <w:rsid w:val="00133A7B"/>
    <w:rsid w:val="00144011"/>
    <w:rsid w:val="00153DE9"/>
    <w:rsid w:val="00157E7A"/>
    <w:rsid w:val="00162E94"/>
    <w:rsid w:val="00180B3C"/>
    <w:rsid w:val="001A2298"/>
    <w:rsid w:val="001B6A32"/>
    <w:rsid w:val="001C0CD9"/>
    <w:rsid w:val="001C1DA3"/>
    <w:rsid w:val="001D545F"/>
    <w:rsid w:val="001E42E5"/>
    <w:rsid w:val="001E7001"/>
    <w:rsid w:val="001F0C22"/>
    <w:rsid w:val="00200DF6"/>
    <w:rsid w:val="0020277C"/>
    <w:rsid w:val="00236B97"/>
    <w:rsid w:val="002817E2"/>
    <w:rsid w:val="00294E24"/>
    <w:rsid w:val="002D44CB"/>
    <w:rsid w:val="002E2553"/>
    <w:rsid w:val="002E293A"/>
    <w:rsid w:val="002E5CF7"/>
    <w:rsid w:val="00386A09"/>
    <w:rsid w:val="003E6237"/>
    <w:rsid w:val="00405BC0"/>
    <w:rsid w:val="00406494"/>
    <w:rsid w:val="00430DB2"/>
    <w:rsid w:val="00434C11"/>
    <w:rsid w:val="00471782"/>
    <w:rsid w:val="004C5AA8"/>
    <w:rsid w:val="004D2917"/>
    <w:rsid w:val="00516E7A"/>
    <w:rsid w:val="00537645"/>
    <w:rsid w:val="005671DC"/>
    <w:rsid w:val="005719DA"/>
    <w:rsid w:val="00592F7F"/>
    <w:rsid w:val="005D4FF9"/>
    <w:rsid w:val="005F406B"/>
    <w:rsid w:val="00604692"/>
    <w:rsid w:val="006223AB"/>
    <w:rsid w:val="00622FBD"/>
    <w:rsid w:val="00623CF1"/>
    <w:rsid w:val="00695F59"/>
    <w:rsid w:val="006B43C4"/>
    <w:rsid w:val="006D18C6"/>
    <w:rsid w:val="006F3699"/>
    <w:rsid w:val="00706B02"/>
    <w:rsid w:val="0071015B"/>
    <w:rsid w:val="00725D4A"/>
    <w:rsid w:val="0073345A"/>
    <w:rsid w:val="00735C04"/>
    <w:rsid w:val="00763ED6"/>
    <w:rsid w:val="00771003"/>
    <w:rsid w:val="00794F09"/>
    <w:rsid w:val="007B0DC5"/>
    <w:rsid w:val="007B13FB"/>
    <w:rsid w:val="007B2EFE"/>
    <w:rsid w:val="007E6655"/>
    <w:rsid w:val="007F505A"/>
    <w:rsid w:val="00834698"/>
    <w:rsid w:val="00846581"/>
    <w:rsid w:val="008567CA"/>
    <w:rsid w:val="0087180C"/>
    <w:rsid w:val="008738A0"/>
    <w:rsid w:val="00880344"/>
    <w:rsid w:val="00893845"/>
    <w:rsid w:val="008C2868"/>
    <w:rsid w:val="008D644A"/>
    <w:rsid w:val="008E5F33"/>
    <w:rsid w:val="008E6ED4"/>
    <w:rsid w:val="008F403F"/>
    <w:rsid w:val="0092629B"/>
    <w:rsid w:val="009348C0"/>
    <w:rsid w:val="00956E3B"/>
    <w:rsid w:val="00984B4A"/>
    <w:rsid w:val="00994350"/>
    <w:rsid w:val="009D08FC"/>
    <w:rsid w:val="009E0644"/>
    <w:rsid w:val="00A0388D"/>
    <w:rsid w:val="00A13FBB"/>
    <w:rsid w:val="00A23422"/>
    <w:rsid w:val="00A47A5C"/>
    <w:rsid w:val="00A87ACC"/>
    <w:rsid w:val="00AB3FA5"/>
    <w:rsid w:val="00AD0093"/>
    <w:rsid w:val="00AD4EBA"/>
    <w:rsid w:val="00AD6AF5"/>
    <w:rsid w:val="00B008D3"/>
    <w:rsid w:val="00B065AF"/>
    <w:rsid w:val="00B9454D"/>
    <w:rsid w:val="00BB15C5"/>
    <w:rsid w:val="00BC0CAC"/>
    <w:rsid w:val="00BD2504"/>
    <w:rsid w:val="00BD52E0"/>
    <w:rsid w:val="00BE7A58"/>
    <w:rsid w:val="00C0780A"/>
    <w:rsid w:val="00C4062D"/>
    <w:rsid w:val="00C5528D"/>
    <w:rsid w:val="00C84F8C"/>
    <w:rsid w:val="00C85F17"/>
    <w:rsid w:val="00CF4B24"/>
    <w:rsid w:val="00D069C4"/>
    <w:rsid w:val="00D1715C"/>
    <w:rsid w:val="00D266C7"/>
    <w:rsid w:val="00D374A8"/>
    <w:rsid w:val="00D94646"/>
    <w:rsid w:val="00DB6F2A"/>
    <w:rsid w:val="00DD1C95"/>
    <w:rsid w:val="00DF5BDF"/>
    <w:rsid w:val="00E12677"/>
    <w:rsid w:val="00E1442E"/>
    <w:rsid w:val="00E22046"/>
    <w:rsid w:val="00E36204"/>
    <w:rsid w:val="00E41D34"/>
    <w:rsid w:val="00E43D88"/>
    <w:rsid w:val="00E52F40"/>
    <w:rsid w:val="00E82802"/>
    <w:rsid w:val="00EC4A14"/>
    <w:rsid w:val="00ED5620"/>
    <w:rsid w:val="00F17FCE"/>
    <w:rsid w:val="00F36C72"/>
    <w:rsid w:val="00F419D5"/>
    <w:rsid w:val="00F57DA1"/>
    <w:rsid w:val="00F66D91"/>
    <w:rsid w:val="00F71394"/>
    <w:rsid w:val="00F87775"/>
    <w:rsid w:val="00FA7FA0"/>
    <w:rsid w:val="00FB0588"/>
    <w:rsid w:val="00FE2DE0"/>
    <w:rsid w:val="00FE5A69"/>
    <w:rsid w:val="013B159D"/>
    <w:rsid w:val="0E9EA4AA"/>
    <w:rsid w:val="587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B2DF3"/>
  <w15:docId w15:val="{FEE955DF-1F6B-4A72-A839-519F70D3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D63C6"/>
    <w:pPr>
      <w:keepNext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7D63C6"/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7D63C6"/>
  </w:style>
  <w:style w:type="character" w:customStyle="1" w:styleId="7StandadtextBold">
    <w:name w:val="7_Standadtext_Bold"/>
    <w:uiPriority w:val="1"/>
    <w:qFormat/>
    <w:rsid w:val="007D63C6"/>
    <w:rPr>
      <w:b/>
      <w:b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7D63C6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D63C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7D63C6"/>
    <w:rPr>
      <w:rFonts w:ascii="Helvetica" w:eastAsia="Times New Roman" w:hAnsi="Helvetica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6786C"/>
    <w:rPr>
      <w:rFonts w:ascii="Helvetica" w:eastAsia="Times New Roman" w:hAnsi="Helvetica" w:cs="Times New Roman"/>
      <w:b/>
      <w:bCs/>
      <w:sz w:val="20"/>
      <w:szCs w:val="20"/>
      <w:lang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5534D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5534D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Tahoma" w:hAnsi="Carlito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D63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D63C6"/>
    <w:pPr>
      <w:tabs>
        <w:tab w:val="center" w:pos="4536"/>
        <w:tab w:val="right" w:pos="9072"/>
      </w:tabs>
    </w:pPr>
  </w:style>
  <w:style w:type="paragraph" w:customStyle="1" w:styleId="1Head">
    <w:name w:val="1_Head"/>
    <w:qFormat/>
    <w:rsid w:val="007D63C6"/>
    <w:pPr>
      <w:pageBreakBefore/>
      <w:spacing w:line="320" w:lineRule="atLeast"/>
      <w:contextualSpacing/>
    </w:pPr>
    <w:rPr>
      <w:rFonts w:ascii="Helvetica" w:eastAsia="Times New Roman" w:hAnsi="Helvetica" w:cs="Times New Roman"/>
      <w:b/>
      <w:color w:val="595959" w:themeColor="text1" w:themeTint="A6"/>
      <w:sz w:val="40"/>
      <w:szCs w:val="32"/>
      <w:lang w:eastAsia="de-DE"/>
    </w:rPr>
  </w:style>
  <w:style w:type="paragraph" w:customStyle="1" w:styleId="Link">
    <w:name w:val="Link"/>
    <w:basedOn w:val="Standard"/>
    <w:qFormat/>
    <w:rsid w:val="007D63C6"/>
    <w:pPr>
      <w:ind w:left="360"/>
    </w:pPr>
    <w:rPr>
      <w:color w:val="595959" w:themeColor="text1" w:themeTint="A6"/>
      <w:lang w:val="en-US"/>
    </w:rPr>
  </w:style>
  <w:style w:type="paragraph" w:customStyle="1" w:styleId="2Haed">
    <w:name w:val="2_Haed"/>
    <w:qFormat/>
    <w:rsid w:val="007D63C6"/>
    <w:rPr>
      <w:rFonts w:ascii="Helvetica" w:eastAsia="Times New Roman" w:hAnsi="Helvetica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7D63C6"/>
    <w:rPr>
      <w:rFonts w:ascii="Helvetica" w:eastAsia="Times New Roman" w:hAnsi="Helvetica" w:cs="Times New Roman"/>
      <w:b/>
      <w:bCs/>
      <w:color w:val="595959" w:themeColor="text1" w:themeTint="A6"/>
      <w:sz w:val="32"/>
      <w:szCs w:val="32"/>
      <w:lang w:eastAsia="de-DE"/>
    </w:rPr>
  </w:style>
  <w:style w:type="paragraph" w:customStyle="1" w:styleId="4Haed">
    <w:name w:val="4_Haed"/>
    <w:qFormat/>
    <w:rsid w:val="007D63C6"/>
    <w:rPr>
      <w:rFonts w:ascii="Helvetica" w:eastAsia="Times New Roman" w:hAnsi="Helvetica" w:cs="Times New Roman"/>
      <w:color w:val="595959" w:themeColor="text1" w:themeTint="A6"/>
      <w:sz w:val="32"/>
      <w:szCs w:val="32"/>
      <w:lang w:eastAsia="de-DE"/>
    </w:rPr>
  </w:style>
  <w:style w:type="paragraph" w:customStyle="1" w:styleId="6Standardtext">
    <w:name w:val="6_Standardtext"/>
    <w:basedOn w:val="Standard"/>
    <w:qFormat/>
    <w:rsid w:val="007D63C6"/>
    <w:pPr>
      <w:ind w:left="708"/>
    </w:pPr>
    <w:rPr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7D63C6"/>
    <w:p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7D63C6"/>
    <w:pPr>
      <w:ind w:left="708"/>
    </w:pPr>
    <w:rPr>
      <w:b/>
      <w:bCs/>
      <w:color w:val="595959" w:themeColor="text1" w:themeTint="A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7D63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864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6786C"/>
    <w:rPr>
      <w:b/>
      <w:bCs/>
    </w:rPr>
  </w:style>
  <w:style w:type="paragraph" w:styleId="StandardWeb">
    <w:name w:val="Normal (Web)"/>
    <w:basedOn w:val="Standard"/>
    <w:uiPriority w:val="99"/>
    <w:semiHidden/>
    <w:unhideWhenUsed/>
    <w:qFormat/>
    <w:rsid w:val="005534D6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7D63C6"/>
    <w:rPr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3641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3641F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EinfacheTabelle1">
    <w:name w:val="Plain Table 1"/>
    <w:basedOn w:val="NormaleTabelle"/>
    <w:uiPriority w:val="41"/>
    <w:rsid w:val="003641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57E7A"/>
    <w:rPr>
      <w:color w:val="0563C1" w:themeColor="hyperlink"/>
      <w:u w:val="single"/>
    </w:rPr>
  </w:style>
  <w:style w:type="paragraph" w:customStyle="1" w:styleId="Link1">
    <w:name w:val="Link1"/>
    <w:basedOn w:val="Standard"/>
    <w:qFormat/>
    <w:rsid w:val="00157E7A"/>
    <w:pPr>
      <w:suppressAutoHyphens w:val="0"/>
    </w:pPr>
    <w:rPr>
      <w:color w:val="595959" w:themeColor="text1" w:themeTint="A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50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505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E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E3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vacy.microsoft.com/de-de/privacystateme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de-de/microsoft-365/powerpo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crosoft.com/de-de/education/products/offi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de-de/microsoft-365/academic/compare-office-365-education-plans?market=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C7CA-DF3A-49F6-B385-2FB7C8E9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Fischer</dc:creator>
  <dc:description/>
  <cp:lastModifiedBy>Anna</cp:lastModifiedBy>
  <cp:revision>8</cp:revision>
  <dcterms:created xsi:type="dcterms:W3CDTF">2021-10-29T18:30:00Z</dcterms:created>
  <dcterms:modified xsi:type="dcterms:W3CDTF">2022-04-05T07:10:00Z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